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7" w:rsidRPr="00F81E8E" w:rsidRDefault="00484EC8" w:rsidP="0048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C80967" w:rsidRPr="00F81E8E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C80967" w:rsidRPr="00F81E8E" w:rsidRDefault="00C80967" w:rsidP="00C8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8E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C80967" w:rsidRPr="00F81E8E" w:rsidRDefault="00C80967" w:rsidP="00C8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8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C80967" w:rsidRPr="00F81E8E" w:rsidRDefault="00C80967" w:rsidP="00C8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8E">
        <w:rPr>
          <w:rFonts w:ascii="Times New Roman" w:hAnsi="Times New Roman" w:cs="Times New Roman"/>
          <w:sz w:val="28"/>
          <w:szCs w:val="28"/>
        </w:rPr>
        <w:t xml:space="preserve"> от ________ №________ </w:t>
      </w:r>
      <w:proofErr w:type="gramStart"/>
      <w:r w:rsidRPr="00F81E8E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C80967" w:rsidRPr="00F81E8E" w:rsidRDefault="00C80967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286714" w:rsidRPr="00514A66" w:rsidTr="0041038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6714" w:rsidRPr="00F81E8E" w:rsidRDefault="009A40A9" w:rsidP="006C1CE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</w:t>
            </w:r>
            <w:proofErr w:type="gramEnd"/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Е Г И О Н А Л Ь Н Ы Й   </w:t>
            </w:r>
            <w:r w:rsidR="00D24751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 Л А Н –</w:t>
            </w:r>
            <w:r w:rsidR="00F7348C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 Р А Ф И К</w:t>
            </w:r>
            <w:r w:rsidR="00E178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F7348C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ме</w:t>
            </w:r>
            <w:r w:rsidR="00EB2C98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роприятий по введению обновленного</w:t>
            </w:r>
            <w:r w:rsidR="00F7348C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 СОО</w:t>
            </w:r>
          </w:p>
          <w:tbl>
            <w:tblPr>
              <w:tblW w:w="4916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8"/>
              <w:gridCol w:w="3668"/>
              <w:gridCol w:w="1869"/>
              <w:gridCol w:w="5215"/>
              <w:gridCol w:w="2929"/>
            </w:tblGrid>
            <w:tr w:rsidR="00DF324F" w:rsidRPr="00F81E8E" w:rsidTr="008B0F22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/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D7D73" w:rsidRPr="00F81E8E" w:rsidTr="00CA6872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7D73" w:rsidRPr="00F81E8E" w:rsidRDefault="00E062A8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Организационно-управленческое обеспечение введения </w:t>
                  </w:r>
                  <w:r w:rsidR="004E13B6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обновленного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ФГОС СОО</w:t>
                  </w:r>
                </w:p>
              </w:tc>
            </w:tr>
            <w:tr w:rsidR="00DF324F" w:rsidRPr="00F81E8E" w:rsidTr="00E062A8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0F22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Актуализация данных организации –</w:t>
                  </w:r>
                  <w:r w:rsidR="001F0FD3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оператора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координирующей вопросы введения обновленного ФГОС СОО на региональном уровне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0F22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2022 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0F22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 п</w:t>
                  </w:r>
                  <w:r w:rsidR="001F0FD3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риказ </w:t>
                  </w:r>
                  <w:r w:rsidR="00B3426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единой региональной информационно-управленческой площадке для руководителей, методистов, учителей, социальных партнеров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B0F22" w:rsidRPr="00F81E8E" w:rsidRDefault="00B3426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Ивановской области (далее – Департамент)</w:t>
                  </w:r>
                </w:p>
              </w:tc>
            </w:tr>
            <w:tr w:rsidR="00DF324F" w:rsidRPr="00F81E8E" w:rsidTr="00E062A8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65168" w:rsidRPr="00F81E8E" w:rsidRDefault="00E062A8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65168" w:rsidRPr="00F81E8E" w:rsidRDefault="00365168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</w:t>
                  </w:r>
                  <w:r w:rsidR="004B49E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туализация деятельности регионального координационного совета, регионального учебно-методического объединения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65168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2023 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65168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управления введения  обновленного ФГОС СОО на региональном, муниципальном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уровнях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уровне образовательной организации 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365168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</w:t>
                  </w:r>
                </w:p>
              </w:tc>
            </w:tr>
            <w:tr w:rsidR="00DF324F" w:rsidRPr="00F81E8E" w:rsidTr="00E062A8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B49E7" w:rsidRPr="00F81E8E" w:rsidRDefault="004B49E7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серии совещаний по организационному и методическому сопровожден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 работ по введению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</w:t>
                  </w:r>
                  <w:r w:rsidR="00E062A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управления введения  обновленного ФГОС СОО на региональном, муниципальном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уровнях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уровне образовательной организации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Департамент, ГАУДПО ИО «Университет непрерывного образования и инноваций» (далее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–У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ниверситет)</w:t>
                  </w:r>
                </w:p>
              </w:tc>
            </w:tr>
            <w:tr w:rsidR="00DF324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B49E7" w:rsidRPr="00F81E8E" w:rsidRDefault="004B49E7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организационной схемы реализации обновления содержания деятельности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образовательной организации при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реализации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январь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Выстроена единая функциональная вертикаль управления введения ФГОС СОО в Ивановской области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4B49E7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4B8F" w:rsidRPr="00F81E8E" w:rsidRDefault="001C4B8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Актуализация функций муниципальных координаторов по вопросам введения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оперативность во взаимодействии регионального совета с муниципальными координаторами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1C4B8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4B8F" w:rsidRPr="00F81E8E" w:rsidRDefault="001C4B8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педагогического сообщества Ивановской области в окружных совещаниях </w:t>
                  </w:r>
                  <w:proofErr w:type="spell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Минпросвещения</w:t>
                  </w:r>
                  <w:proofErr w:type="spell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 по актуальным вопросам введения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своевременная коррекция действий региональных, муниципальных, школьных управленческих команд в</w:t>
                  </w:r>
                  <w:r w:rsidR="00392DD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рам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ках введения обно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вленного</w:t>
                  </w:r>
                  <w:r w:rsidR="00392DD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5203D6" w:rsidRPr="00F81E8E" w:rsidTr="00CC5FAC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3D6" w:rsidRPr="00F81E8E" w:rsidRDefault="005203D6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Нормативное обеспечение введения обновленного  ФГОС СОО</w:t>
                  </w:r>
                </w:p>
              </w:tc>
            </w:tr>
            <w:tr w:rsidR="00DF324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34C5" w:rsidRPr="00F81E8E" w:rsidRDefault="00DF324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34C5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регионального  плана-графика мер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оприятий по введению обновленного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34C5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C234C5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2022 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34C5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 п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 об утверждении регионального  плана-графика мероприятий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введению обновленного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234C5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 </w:t>
                  </w:r>
                </w:p>
              </w:tc>
            </w:tr>
            <w:tr w:rsidR="00DF324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24F" w:rsidRPr="00F81E8E" w:rsidRDefault="00DF324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324F" w:rsidRPr="00F81E8E" w:rsidRDefault="00DF324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</w:t>
                  </w:r>
                  <w:r w:rsidR="005203D6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процесса и способов их ликвидации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324F" w:rsidRPr="00F81E8E" w:rsidRDefault="005203D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DA311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нварь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DA311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324F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обновленными ФГОС СОО общеобразовательными организациями Ивановской области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F324F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DA3115" w:rsidRPr="00F81E8E" w:rsidTr="00EC2251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115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     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5203D6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Методическое обе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печение 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введения обновленного ФГОС СОО</w:t>
                  </w:r>
                </w:p>
              </w:tc>
            </w:tr>
            <w:tr w:rsidR="00DA3115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115" w:rsidRPr="00F81E8E" w:rsidRDefault="00F6193A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A3115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регионального учебно-методического объединения и ассоциаций учителей </w:t>
                  </w:r>
                  <w:proofErr w:type="gramStart"/>
                  <w:r w:rsidR="00FD6CB0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редметников 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A3115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A3115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Оказана своевременная адресная  помощь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педагогическим работникам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A3115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F6193A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6193A" w:rsidRPr="00F81E8E" w:rsidRDefault="00F6193A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6193A" w:rsidRPr="00F81E8E" w:rsidRDefault="005203D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рганизация и проведение региональных научно-практических конференций, марафонов</w:t>
                  </w:r>
                  <w:proofErr w:type="gramStart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еминаров по актуальным вопросам введения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6193A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6193A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Созданы площадки для обсуждения в педагогическом сообществе проблемных вопросов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6193A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обновленным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способы использования содержания учебного предмета, содержания программ дополнительного образования как средства по достижению </w:t>
                  </w:r>
                  <w:proofErr w:type="spell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личностных образовательных результатов в соответствии с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обновленными</w:t>
                  </w:r>
                  <w:proofErr w:type="gramEnd"/>
                  <w:r w:rsidR="005203D6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введения </w:t>
                  </w:r>
                  <w:r w:rsidR="006C1CE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5203D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Синхронизированы подходы к организации управления процессами введения обновленного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использования учителями методических пособий по учебным предметам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7D2BA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юнь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Сформированы и доведены до учителя способы достижения планируемых образовательных результатов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FD6CB0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FD6CB0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системной работы по формированию функциональной грамотности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Достигнуто повышение качества образования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FD6CB0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использования учителями –</w:t>
                  </w:r>
                  <w:r w:rsidR="007D2BA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предметниками федерального банка заданий по формированию функциональной грамотности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 умеют решать задачи с различными формулировками заданий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FD6CB0" w:rsidRPr="00F81E8E" w:rsidTr="006106FA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Кадровое обеспечение введения обновленных ФГОС СОО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272847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перехода на обучение по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обновленному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заместителя директора по УВР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 организации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(далее – ОО)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27284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обучения руководителей и специалистов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Университета, ЦНППМ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Обучены  руководители и специалисты Университета, ЦНППМ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="0027284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повышения квалификации специалистов муниципальных органов управления образованием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Повышена квалификация специалистов муниципальных органов управления образованием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27284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 повышения квалификации руководителей общеобразовательных организаций, разрабатывающих и реализующих основные программы среднего общего образования по вопросам реализации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–</w:t>
                  </w:r>
                  <w:r w:rsidR="007D2BA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Повышена квалификация руководителей общеобразовательных организаций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C65309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5309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2023  года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Изданы п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утверждении учебной нагрузки на учебный год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6530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ОО</w:t>
                  </w:r>
                </w:p>
              </w:tc>
            </w:tr>
            <w:tr w:rsidR="00C65309" w:rsidRPr="00F81E8E" w:rsidTr="006500B9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D2BA9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Мониторинг готовности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регионов к введению обновленного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</w:tr>
            <w:tr w:rsidR="00C65309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5309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мониторинга готовности муниципальных образований и образовательных ор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ганизаций к введению обновленного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D24751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нварь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 перечень муниципальных образований и образовательных ор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ганизаций к введению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Департамент, Университет, 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органы управления образованием (далее </w:t>
                  </w:r>
                  <w:proofErr w:type="gramStart"/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ОУО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ОО</w:t>
                  </w:r>
                </w:p>
              </w:tc>
            </w:tr>
            <w:tr w:rsidR="00174029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индивидуальных контрольных собеседований по готовности муниципальных образований к введению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 промежуточный контроль готовности муниципальных образований к введению обновленных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,, 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МОУО</w:t>
                  </w:r>
                </w:p>
              </w:tc>
            </w:tr>
            <w:tr w:rsidR="00174029" w:rsidRPr="00F81E8E" w:rsidTr="00C234C5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Мониторинг реализации образовательными организациями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 мониторинг реализации образовательными организациями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Университет, ОО</w:t>
                  </w:r>
                </w:p>
              </w:tc>
            </w:tr>
            <w:tr w:rsidR="0089784E" w:rsidRPr="00F81E8E" w:rsidTr="00771A82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784E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Информационное обеспечение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пер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ехода на обучение по обновленному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C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</w:tr>
            <w:tr w:rsidR="0089784E" w:rsidRPr="00514A66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сайтах Департамента, Университета, муниципальных органов управления образованием (далее –</w:t>
                  </w:r>
                  <w:r w:rsidR="00D24751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МОУО), образовательных организаций информационных материалов о пер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еходе на обучение по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обновленному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 и успешных практик реализации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784E" w:rsidRPr="00F81E8E" w:rsidRDefault="00D24751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784E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азмещена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bookmarkStart w:id="0" w:name="_GoBack"/>
                  <w:bookmarkEnd w:id="0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нформация на с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Департамента, Университета, МОУО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азовательных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  <w:p w:rsidR="0089784E" w:rsidRPr="00F81E8E" w:rsidRDefault="00EB2C98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п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акет информационно-методических материалов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Университет, МОУО,</w:t>
                  </w:r>
                </w:p>
                <w:p w:rsidR="0089784E" w:rsidRPr="00C65309" w:rsidRDefault="0089784E" w:rsidP="006C1CE8">
                  <w:pPr>
                    <w:spacing w:after="0" w:line="240" w:lineRule="auto"/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 организации</w:t>
                  </w:r>
                </w:p>
              </w:tc>
            </w:tr>
          </w:tbl>
          <w:p w:rsidR="00286714" w:rsidRPr="00514A66" w:rsidRDefault="00286714" w:rsidP="004103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286714" w:rsidRPr="00514A66" w:rsidRDefault="00286714" w:rsidP="00286714">
      <w:pPr>
        <w:rPr>
          <w:rFonts w:ascii="Times New Roman" w:hAnsi="Times New Roman" w:cs="Times New Roman"/>
          <w:sz w:val="24"/>
          <w:szCs w:val="24"/>
        </w:rPr>
      </w:pPr>
    </w:p>
    <w:p w:rsidR="00D61B2E" w:rsidRDefault="00D61B2E"/>
    <w:sectPr w:rsidR="00D61B2E" w:rsidSect="00E37543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CB" w:rsidRDefault="00D00DCB" w:rsidP="00484EC8">
      <w:pPr>
        <w:spacing w:after="0" w:line="240" w:lineRule="auto"/>
      </w:pPr>
      <w:r>
        <w:separator/>
      </w:r>
    </w:p>
  </w:endnote>
  <w:endnote w:type="continuationSeparator" w:id="0">
    <w:p w:rsidR="00D00DCB" w:rsidRDefault="00D00DCB" w:rsidP="0048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CB" w:rsidRDefault="00D00DCB" w:rsidP="00484EC8">
      <w:pPr>
        <w:spacing w:after="0" w:line="240" w:lineRule="auto"/>
      </w:pPr>
      <w:r>
        <w:separator/>
      </w:r>
    </w:p>
  </w:footnote>
  <w:footnote w:type="continuationSeparator" w:id="0">
    <w:p w:rsidR="00D00DCB" w:rsidRDefault="00D00DCB" w:rsidP="0048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981046"/>
      <w:docPartObj>
        <w:docPartGallery w:val="Page Numbers (Top of Page)"/>
        <w:docPartUnique/>
      </w:docPartObj>
    </w:sdtPr>
    <w:sdtContent>
      <w:p w:rsidR="00484EC8" w:rsidRDefault="00BD34CF">
        <w:pPr>
          <w:pStyle w:val="a6"/>
          <w:jc w:val="right"/>
        </w:pPr>
        <w:r>
          <w:fldChar w:fldCharType="begin"/>
        </w:r>
        <w:r w:rsidR="00484EC8">
          <w:instrText>PAGE   \* MERGEFORMAT</w:instrText>
        </w:r>
        <w:r>
          <w:fldChar w:fldCharType="separate"/>
        </w:r>
        <w:r w:rsidR="00E178C7">
          <w:rPr>
            <w:noProof/>
          </w:rPr>
          <w:t>1</w:t>
        </w:r>
        <w:r>
          <w:fldChar w:fldCharType="end"/>
        </w:r>
      </w:p>
    </w:sdtContent>
  </w:sdt>
  <w:p w:rsidR="00484EC8" w:rsidRDefault="00484E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140A"/>
    <w:multiLevelType w:val="hybridMultilevel"/>
    <w:tmpl w:val="7F0E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658"/>
    <w:multiLevelType w:val="hybridMultilevel"/>
    <w:tmpl w:val="BC7EA60A"/>
    <w:lvl w:ilvl="0" w:tplc="3614F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714"/>
    <w:rsid w:val="00046568"/>
    <w:rsid w:val="0008577F"/>
    <w:rsid w:val="00085EEA"/>
    <w:rsid w:val="000E44CE"/>
    <w:rsid w:val="00174029"/>
    <w:rsid w:val="00196C80"/>
    <w:rsid w:val="001C4B8F"/>
    <w:rsid w:val="001F0FD3"/>
    <w:rsid w:val="00224B68"/>
    <w:rsid w:val="00272847"/>
    <w:rsid w:val="00286714"/>
    <w:rsid w:val="002B6AAB"/>
    <w:rsid w:val="003267F8"/>
    <w:rsid w:val="00365168"/>
    <w:rsid w:val="00392DDA"/>
    <w:rsid w:val="0039468F"/>
    <w:rsid w:val="003B78CA"/>
    <w:rsid w:val="003C6B2D"/>
    <w:rsid w:val="003E7EE5"/>
    <w:rsid w:val="00484EC8"/>
    <w:rsid w:val="00490122"/>
    <w:rsid w:val="004B49E7"/>
    <w:rsid w:val="004E13B6"/>
    <w:rsid w:val="005203D6"/>
    <w:rsid w:val="0055018B"/>
    <w:rsid w:val="006C1CE8"/>
    <w:rsid w:val="007658B5"/>
    <w:rsid w:val="007D2BA9"/>
    <w:rsid w:val="00884A24"/>
    <w:rsid w:val="0089784E"/>
    <w:rsid w:val="008B0F22"/>
    <w:rsid w:val="0096270D"/>
    <w:rsid w:val="009774FE"/>
    <w:rsid w:val="009A40A9"/>
    <w:rsid w:val="009D7D73"/>
    <w:rsid w:val="00A17606"/>
    <w:rsid w:val="00B3426A"/>
    <w:rsid w:val="00BC5C25"/>
    <w:rsid w:val="00BD34CF"/>
    <w:rsid w:val="00C234C5"/>
    <w:rsid w:val="00C65309"/>
    <w:rsid w:val="00C80967"/>
    <w:rsid w:val="00D00DCB"/>
    <w:rsid w:val="00D24751"/>
    <w:rsid w:val="00D61B2E"/>
    <w:rsid w:val="00D9297E"/>
    <w:rsid w:val="00DA3115"/>
    <w:rsid w:val="00DF324F"/>
    <w:rsid w:val="00DF6EEC"/>
    <w:rsid w:val="00E062A8"/>
    <w:rsid w:val="00E178C7"/>
    <w:rsid w:val="00EA1F8E"/>
    <w:rsid w:val="00EB2C98"/>
    <w:rsid w:val="00F6193A"/>
    <w:rsid w:val="00F7348C"/>
    <w:rsid w:val="00F81E8E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C8"/>
  </w:style>
  <w:style w:type="paragraph" w:styleId="a8">
    <w:name w:val="footer"/>
    <w:basedOn w:val="a"/>
    <w:link w:val="a9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C8"/>
  </w:style>
  <w:style w:type="paragraph" w:styleId="a8">
    <w:name w:val="footer"/>
    <w:basedOn w:val="a"/>
    <w:link w:val="a9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Густова</cp:lastModifiedBy>
  <cp:revision>2</cp:revision>
  <cp:lastPrinted>2022-12-21T11:00:00Z</cp:lastPrinted>
  <dcterms:created xsi:type="dcterms:W3CDTF">2022-12-23T13:42:00Z</dcterms:created>
  <dcterms:modified xsi:type="dcterms:W3CDTF">2022-12-23T13:42:00Z</dcterms:modified>
</cp:coreProperties>
</file>